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37C125" w14:textId="0B1ABBBF" w:rsidR="00F00E0D" w:rsidRPr="00F00E0D" w:rsidRDefault="00F00E0D" w:rsidP="00CA6BD2">
      <w:pPr>
        <w:jc w:val="center"/>
        <w:rPr>
          <w:b/>
          <w:bCs/>
        </w:rPr>
      </w:pPr>
      <w:r w:rsidRPr="00F00E0D">
        <w:rPr>
          <w:b/>
          <w:bCs/>
        </w:rPr>
        <w:t>REGULAMIN KONKURSU „WALENTYNKOWE SAUNOWANIE”</w:t>
      </w:r>
    </w:p>
    <w:p w14:paraId="4CF98940" w14:textId="67633113" w:rsidR="00F00E0D" w:rsidRPr="00F00E0D" w:rsidRDefault="00F00E0D" w:rsidP="00CA6BD2">
      <w:pPr>
        <w:jc w:val="center"/>
        <w:rPr>
          <w:b/>
          <w:bCs/>
        </w:rPr>
      </w:pPr>
      <w:r w:rsidRPr="00F00E0D">
        <w:rPr>
          <w:b/>
          <w:bCs/>
        </w:rPr>
        <w:t>§</w:t>
      </w:r>
      <w:r w:rsidR="00CA6BD2">
        <w:rPr>
          <w:b/>
          <w:bCs/>
        </w:rPr>
        <w:t xml:space="preserve"> </w:t>
      </w:r>
      <w:r w:rsidRPr="00F00E0D">
        <w:rPr>
          <w:b/>
          <w:bCs/>
        </w:rPr>
        <w:t>1.</w:t>
      </w:r>
      <w:r w:rsidR="00E77FD7">
        <w:rPr>
          <w:b/>
          <w:bCs/>
        </w:rPr>
        <w:t xml:space="preserve"> </w:t>
      </w:r>
      <w:r w:rsidRPr="00F00E0D">
        <w:rPr>
          <w:b/>
          <w:bCs/>
        </w:rPr>
        <w:t>DEFINICJE I POSTANOWIENIA OGÓLNE</w:t>
      </w:r>
    </w:p>
    <w:p w14:paraId="278A9D92" w14:textId="263B9CC5" w:rsidR="00550146" w:rsidRPr="002A4AD9" w:rsidRDefault="00550146" w:rsidP="00FB08B6">
      <w:pPr>
        <w:spacing w:after="120"/>
      </w:pPr>
      <w:r w:rsidRPr="002A4AD9">
        <w:rPr>
          <w:b/>
          <w:bCs/>
        </w:rPr>
        <w:t>Organizator -</w:t>
      </w:r>
      <w:r w:rsidRPr="002A4AD9">
        <w:t xml:space="preserve"> </w:t>
      </w:r>
      <w:r w:rsidR="007C45D3" w:rsidRPr="002A4AD9">
        <w:t>YANGO spółka z ograniczoną odpowiedzialnością z siedzibą w Warszawie przy ul. Granitowej 3, lok. 14, 02-681 Warszawa, KRS 0000527702, REGON 147469958, NIP: 5213680748,</w:t>
      </w:r>
    </w:p>
    <w:p w14:paraId="1C1329CE" w14:textId="71E1B81C" w:rsidR="00F00E0D" w:rsidRPr="00F00E0D" w:rsidRDefault="00550146" w:rsidP="00FB08B6">
      <w:pPr>
        <w:spacing w:after="120"/>
      </w:pPr>
      <w:r w:rsidRPr="002A4AD9">
        <w:rPr>
          <w:b/>
          <w:bCs/>
        </w:rPr>
        <w:t>Regulamin -</w:t>
      </w:r>
      <w:r w:rsidRPr="002A4AD9">
        <w:t xml:space="preserve"> niniejszy Regulamin ko</w:t>
      </w:r>
      <w:r>
        <w:t xml:space="preserve">nkursu „Walentynkowe </w:t>
      </w:r>
      <w:proofErr w:type="spellStart"/>
      <w:r>
        <w:t>saunowanie</w:t>
      </w:r>
      <w:proofErr w:type="spellEnd"/>
      <w:r>
        <w:t>”</w:t>
      </w:r>
      <w:r w:rsidRPr="002A4AD9">
        <w:t xml:space="preserve">. </w:t>
      </w:r>
    </w:p>
    <w:p w14:paraId="7E1CBFF5" w14:textId="270338C2" w:rsidR="00F00E0D" w:rsidRPr="00F00E0D" w:rsidRDefault="00F00E0D" w:rsidP="00FB08B6">
      <w:pPr>
        <w:spacing w:after="120"/>
        <w:jc w:val="both"/>
      </w:pPr>
      <w:r w:rsidRPr="00CA6BD2">
        <w:rPr>
          <w:b/>
          <w:bCs/>
        </w:rPr>
        <w:t>Akcja promocyjna</w:t>
      </w:r>
      <w:r w:rsidRPr="00F00E0D">
        <w:t xml:space="preserve"> </w:t>
      </w:r>
      <w:r w:rsidR="00CA6BD2">
        <w:t xml:space="preserve">– promocja korzystania z sauny </w:t>
      </w:r>
      <w:r w:rsidR="00555D51">
        <w:t>zawierająca konkursowy</w:t>
      </w:r>
      <w:r w:rsidRPr="00227CF5">
        <w:t> </w:t>
      </w:r>
      <w:r w:rsidR="00CA6BD2" w:rsidRPr="00227CF5">
        <w:t>w</w:t>
      </w:r>
      <w:r w:rsidRPr="00227CF5">
        <w:t xml:space="preserve">ybór </w:t>
      </w:r>
      <w:r w:rsidR="00555D51">
        <w:br/>
      </w:r>
      <w:r w:rsidRPr="00227CF5">
        <w:t>2</w:t>
      </w:r>
      <w:r w:rsidR="00CA6BD2" w:rsidRPr="00227CF5">
        <w:t xml:space="preserve"> (dw</w:t>
      </w:r>
      <w:r w:rsidR="00555D51">
        <w:t>óch</w:t>
      </w:r>
      <w:r w:rsidR="00CA6BD2" w:rsidRPr="00227CF5">
        <w:t>)</w:t>
      </w:r>
      <w:r w:rsidRPr="00227CF5">
        <w:t xml:space="preserve"> Zwycięzców na podstawie kryterium kreatywności</w:t>
      </w:r>
      <w:r w:rsidR="00555D51">
        <w:t xml:space="preserve"> wpisów na profilu Organizatora w serwisie Facebook.</w:t>
      </w:r>
    </w:p>
    <w:p w14:paraId="53324AE3" w14:textId="672B4932" w:rsidR="00423778" w:rsidRDefault="00752563" w:rsidP="00FB08B6">
      <w:pPr>
        <w:spacing w:after="120"/>
      </w:pPr>
      <w:r>
        <w:rPr>
          <w:b/>
          <w:bCs/>
        </w:rPr>
        <w:t xml:space="preserve">Miejsce akcji </w:t>
      </w:r>
      <w:r w:rsidRPr="00752563">
        <w:t xml:space="preserve">- </w:t>
      </w:r>
      <w:r>
        <w:t>p</w:t>
      </w:r>
      <w:r w:rsidRPr="00752563">
        <w:t xml:space="preserve">rofil Organizatora w serwisie Facebook / </w:t>
      </w:r>
      <w:r>
        <w:t>s</w:t>
      </w:r>
      <w:r w:rsidRPr="00752563">
        <w:t>trona internetowa</w:t>
      </w:r>
      <w:r>
        <w:t xml:space="preserve">: </w:t>
      </w:r>
      <w:hyperlink r:id="rId5" w:history="1">
        <w:r w:rsidR="00423778" w:rsidRPr="006F1BC3">
          <w:rPr>
            <w:rStyle w:val="Hipercze"/>
          </w:rPr>
          <w:t>https://www.facebook.com/groups/3815076898628003</w:t>
        </w:r>
      </w:hyperlink>
      <w:r w:rsidR="00423778">
        <w:t>.</w:t>
      </w:r>
    </w:p>
    <w:p w14:paraId="0C64471D" w14:textId="6658CAAC" w:rsidR="00752563" w:rsidRDefault="005276BA" w:rsidP="00FB08B6">
      <w:pPr>
        <w:spacing w:after="120"/>
      </w:pPr>
      <w:r w:rsidRPr="005276BA">
        <w:rPr>
          <w:b/>
          <w:bCs/>
        </w:rPr>
        <w:t>Zadanie konkursowe:</w:t>
      </w:r>
      <w:r w:rsidRPr="005276BA">
        <w:t xml:space="preserve"> </w:t>
      </w:r>
      <w:r w:rsidR="00B05625">
        <w:t xml:space="preserve">zamieszczenie </w:t>
      </w:r>
      <w:r>
        <w:t xml:space="preserve">na profilu Organizatora w serwisie Facebook </w:t>
      </w:r>
      <w:r w:rsidR="00C84020">
        <w:t>(Miejsce akcji)</w:t>
      </w:r>
      <w:r w:rsidR="000D0945">
        <w:t xml:space="preserve"> pod postem konkursowym</w:t>
      </w:r>
      <w:r>
        <w:t xml:space="preserve"> </w:t>
      </w:r>
      <w:r w:rsidRPr="00423778">
        <w:t xml:space="preserve">do dnia 14 lutego 2026 roku, do godziny </w:t>
      </w:r>
      <w:r w:rsidR="00423778" w:rsidRPr="00423778">
        <w:t>23</w:t>
      </w:r>
      <w:r w:rsidR="008B2009" w:rsidRPr="00423778">
        <w:t>:</w:t>
      </w:r>
      <w:r w:rsidR="00423778">
        <w:t>59</w:t>
      </w:r>
      <w:r w:rsidR="00C84020">
        <w:t xml:space="preserve">, </w:t>
      </w:r>
      <w:r>
        <w:t>wpis</w:t>
      </w:r>
      <w:r w:rsidR="00B05625">
        <w:t>u</w:t>
      </w:r>
      <w:r>
        <w:t xml:space="preserve"> </w:t>
      </w:r>
      <w:r w:rsidR="001542C1">
        <w:t>w klimacie walentynkowym, tj. wzruszający, literacki, artystyczny, humorystyczny, zabawny, intrygujący, filozoficzny, itp.</w:t>
      </w:r>
    </w:p>
    <w:p w14:paraId="7DFA873E" w14:textId="77777777" w:rsidR="005814A0" w:rsidRDefault="004F15E5" w:rsidP="00FB08B6">
      <w:pPr>
        <w:spacing w:after="120"/>
      </w:pPr>
      <w:r w:rsidRPr="004F15E5">
        <w:rPr>
          <w:b/>
          <w:bCs/>
        </w:rPr>
        <w:t>Odpowiedzialność Organizatora</w:t>
      </w:r>
      <w:r>
        <w:t xml:space="preserve"> - </w:t>
      </w:r>
      <w:r w:rsidRPr="004F15E5">
        <w:t xml:space="preserve">Akcja nie jest w żaden sposób sponsorowana, popierana, zarządzana ani powiązana z serwisem Facebook (Meta </w:t>
      </w:r>
      <w:proofErr w:type="spellStart"/>
      <w:r w:rsidRPr="004F15E5">
        <w:t>Platforms</w:t>
      </w:r>
      <w:proofErr w:type="spellEnd"/>
      <w:r w:rsidRPr="004F15E5">
        <w:t xml:space="preserve">, Inc.). </w:t>
      </w:r>
      <w:r w:rsidR="005814A0" w:rsidRPr="005814A0">
        <w:t>Organizator korzysta z serwisu Facebook jedynie do celów informacyjnych i technicznych związanych z publikacją Postu Konkursowego.</w:t>
      </w:r>
    </w:p>
    <w:p w14:paraId="2DDCBBB2" w14:textId="1E31F7C2" w:rsidR="004F15E5" w:rsidRDefault="004F15E5" w:rsidP="00FB08B6">
      <w:pPr>
        <w:spacing w:after="120"/>
      </w:pPr>
      <w:r w:rsidRPr="004F15E5">
        <w:t>Uczestnik udostępnia dane Organizatorowi, a nie serwisowi Facebook. Serwis Facebook jest w pełni zwolniony z odpowiedzialności przez każdego Uczestnika.</w:t>
      </w:r>
      <w:r w:rsidR="005814A0">
        <w:t xml:space="preserve"> </w:t>
      </w:r>
    </w:p>
    <w:p w14:paraId="215884F6" w14:textId="77777777" w:rsidR="00FB08B6" w:rsidRDefault="00FB08B6" w:rsidP="00FB08B6">
      <w:pPr>
        <w:spacing w:after="120"/>
        <w:jc w:val="center"/>
        <w:rPr>
          <w:b/>
          <w:bCs/>
        </w:rPr>
      </w:pPr>
    </w:p>
    <w:p w14:paraId="5BF193C1" w14:textId="0D87437F" w:rsidR="00FB08B6" w:rsidRPr="000A2521" w:rsidRDefault="00FB08B6" w:rsidP="00FB08B6">
      <w:pPr>
        <w:spacing w:after="120"/>
        <w:jc w:val="center"/>
        <w:rPr>
          <w:b/>
          <w:bCs/>
        </w:rPr>
      </w:pPr>
      <w:r w:rsidRPr="000A2521">
        <w:rPr>
          <w:b/>
          <w:bCs/>
        </w:rPr>
        <w:t>§</w:t>
      </w:r>
      <w:r>
        <w:rPr>
          <w:b/>
          <w:bCs/>
        </w:rPr>
        <w:t xml:space="preserve"> 2</w:t>
      </w:r>
      <w:r w:rsidRPr="000A2521">
        <w:rPr>
          <w:b/>
          <w:bCs/>
        </w:rPr>
        <w:t>. KOMISJA KONKURSOWA</w:t>
      </w:r>
    </w:p>
    <w:p w14:paraId="5DBE2A67" w14:textId="77777777" w:rsidR="00FB08B6" w:rsidRPr="000A2521" w:rsidRDefault="00FB08B6" w:rsidP="00FB08B6">
      <w:pPr>
        <w:numPr>
          <w:ilvl w:val="0"/>
          <w:numId w:val="21"/>
        </w:numPr>
        <w:tabs>
          <w:tab w:val="clear" w:pos="720"/>
          <w:tab w:val="num" w:pos="284"/>
        </w:tabs>
        <w:spacing w:after="120"/>
        <w:ind w:left="227" w:hanging="284"/>
        <w:jc w:val="both"/>
      </w:pPr>
      <w:r w:rsidRPr="000A2521">
        <w:t>W celu zapewnienia bezstronności i rzetelności oceny, Organizator powołuje Komisję Konkursową w składzie 3-osobowym.</w:t>
      </w:r>
    </w:p>
    <w:p w14:paraId="636DA2B5" w14:textId="77777777" w:rsidR="00FB08B6" w:rsidRPr="000A2521" w:rsidRDefault="00FB08B6" w:rsidP="00FB08B6">
      <w:pPr>
        <w:numPr>
          <w:ilvl w:val="0"/>
          <w:numId w:val="21"/>
        </w:numPr>
        <w:tabs>
          <w:tab w:val="clear" w:pos="720"/>
          <w:tab w:val="num" w:pos="284"/>
        </w:tabs>
        <w:spacing w:after="120"/>
        <w:ind w:left="227" w:hanging="284"/>
        <w:jc w:val="both"/>
      </w:pPr>
      <w:r w:rsidRPr="000A2521">
        <w:t>W skład Komisji wchodz</w:t>
      </w:r>
      <w:r>
        <w:t xml:space="preserve">i 3 (słownie: trzech) </w:t>
      </w:r>
      <w:r w:rsidRPr="000A2521">
        <w:t>Przedstawiciel</w:t>
      </w:r>
      <w:r>
        <w:t>i</w:t>
      </w:r>
      <w:r w:rsidRPr="000A2521">
        <w:t xml:space="preserve"> Organizatora </w:t>
      </w:r>
      <w:r>
        <w:t xml:space="preserve">w składzie </w:t>
      </w:r>
      <w:r w:rsidRPr="000A2521">
        <w:t>Przewodnicząc</w:t>
      </w:r>
      <w:r>
        <w:t>ego</w:t>
      </w:r>
      <w:r w:rsidRPr="000A2521">
        <w:t xml:space="preserve"> oraz dwóch </w:t>
      </w:r>
      <w:r>
        <w:t>Członków</w:t>
      </w:r>
      <w:r w:rsidRPr="000A2521">
        <w:t>.</w:t>
      </w:r>
    </w:p>
    <w:p w14:paraId="0007EC2C" w14:textId="77777777" w:rsidR="00FB08B6" w:rsidRPr="000A2521" w:rsidRDefault="00FB08B6" w:rsidP="00FB08B6">
      <w:pPr>
        <w:numPr>
          <w:ilvl w:val="0"/>
          <w:numId w:val="21"/>
        </w:numPr>
        <w:tabs>
          <w:tab w:val="clear" w:pos="720"/>
          <w:tab w:val="num" w:pos="284"/>
        </w:tabs>
        <w:spacing w:after="120"/>
        <w:ind w:left="227" w:hanging="284"/>
        <w:jc w:val="both"/>
      </w:pPr>
      <w:r w:rsidRPr="000A2521">
        <w:t xml:space="preserve">Komisja </w:t>
      </w:r>
      <w:r>
        <w:t xml:space="preserve">zostaje </w:t>
      </w:r>
      <w:r w:rsidRPr="000A2521">
        <w:t xml:space="preserve">powołana wewnętrznym zarządzeniem Organizatora najpóźniej </w:t>
      </w:r>
      <w:r>
        <w:br/>
      </w:r>
      <w:r w:rsidRPr="000A2521">
        <w:t>na 1 dzień przed zakończeniem konkursu.</w:t>
      </w:r>
    </w:p>
    <w:p w14:paraId="4AFC1579" w14:textId="77777777" w:rsidR="00FB08B6" w:rsidRPr="000A2521" w:rsidRDefault="00FB08B6" w:rsidP="00FB08B6">
      <w:pPr>
        <w:numPr>
          <w:ilvl w:val="0"/>
          <w:numId w:val="21"/>
        </w:numPr>
        <w:tabs>
          <w:tab w:val="clear" w:pos="720"/>
          <w:tab w:val="num" w:pos="284"/>
        </w:tabs>
        <w:spacing w:after="120"/>
        <w:ind w:left="227" w:hanging="284"/>
        <w:jc w:val="both"/>
      </w:pPr>
      <w:r w:rsidRPr="000A2521">
        <w:t>Do zadań Komisji należy weryfikacja zgłoszeń, czuwanie nad prawidłowym przebiegiem konkursu oraz wybór Zwycięzców.</w:t>
      </w:r>
    </w:p>
    <w:p w14:paraId="43D0935B" w14:textId="77777777" w:rsidR="00FB08B6" w:rsidRDefault="00FB08B6" w:rsidP="00FB08B6">
      <w:pPr>
        <w:spacing w:after="120"/>
        <w:jc w:val="center"/>
        <w:rPr>
          <w:b/>
          <w:bCs/>
        </w:rPr>
      </w:pPr>
    </w:p>
    <w:p w14:paraId="461C59AB" w14:textId="77777777" w:rsidR="00FB08B6" w:rsidRDefault="00FB08B6" w:rsidP="00FB08B6">
      <w:pPr>
        <w:spacing w:after="120"/>
        <w:jc w:val="center"/>
        <w:rPr>
          <w:b/>
          <w:bCs/>
        </w:rPr>
      </w:pPr>
    </w:p>
    <w:p w14:paraId="33B1EDB7" w14:textId="77777777" w:rsidR="00FB08B6" w:rsidRDefault="00FB08B6" w:rsidP="00FB08B6">
      <w:pPr>
        <w:spacing w:after="120"/>
        <w:jc w:val="center"/>
        <w:rPr>
          <w:b/>
          <w:bCs/>
        </w:rPr>
      </w:pPr>
    </w:p>
    <w:p w14:paraId="4BF94F49" w14:textId="244020E6" w:rsidR="00FB08B6" w:rsidRPr="00F00E0D" w:rsidRDefault="00FB08B6" w:rsidP="00FB08B6">
      <w:pPr>
        <w:spacing w:after="120"/>
        <w:jc w:val="center"/>
        <w:rPr>
          <w:b/>
          <w:bCs/>
        </w:rPr>
      </w:pPr>
      <w:r w:rsidRPr="00F00E0D">
        <w:rPr>
          <w:b/>
          <w:bCs/>
        </w:rPr>
        <w:lastRenderedPageBreak/>
        <w:t>§</w:t>
      </w:r>
      <w:r>
        <w:rPr>
          <w:b/>
          <w:bCs/>
        </w:rPr>
        <w:t xml:space="preserve"> 3</w:t>
      </w:r>
      <w:r w:rsidRPr="00F00E0D">
        <w:rPr>
          <w:b/>
          <w:bCs/>
        </w:rPr>
        <w:t>.</w:t>
      </w:r>
      <w:r>
        <w:rPr>
          <w:b/>
          <w:bCs/>
        </w:rPr>
        <w:t xml:space="preserve"> </w:t>
      </w:r>
      <w:r w:rsidRPr="00F00E0D">
        <w:rPr>
          <w:b/>
          <w:bCs/>
        </w:rPr>
        <w:t>PROCEDURA WYŁANIANIA ZWYCIĘZCÓW</w:t>
      </w:r>
    </w:p>
    <w:p w14:paraId="36637A23" w14:textId="77777777" w:rsidR="00FB08B6" w:rsidRDefault="00FB08B6" w:rsidP="00FB08B6">
      <w:pPr>
        <w:pStyle w:val="Akapitzlist"/>
        <w:numPr>
          <w:ilvl w:val="0"/>
          <w:numId w:val="8"/>
        </w:numPr>
        <w:tabs>
          <w:tab w:val="clear" w:pos="720"/>
          <w:tab w:val="num" w:pos="426"/>
        </w:tabs>
        <w:spacing w:after="120"/>
        <w:ind w:left="284" w:hanging="284"/>
      </w:pPr>
      <w:r>
        <w:t xml:space="preserve">W konkursie uczestniczyć może każda osoba pełnoletnia akceptująca zasady niniejszego Regulaminu, Regulaminu korzystania z sauny </w:t>
      </w:r>
      <w:proofErr w:type="spellStart"/>
      <w:r>
        <w:t>Yango</w:t>
      </w:r>
      <w:proofErr w:type="spellEnd"/>
      <w:r>
        <w:t xml:space="preserve"> oraz Regulamin strony.</w:t>
      </w:r>
    </w:p>
    <w:p w14:paraId="215169A8" w14:textId="64B12A11" w:rsidR="00FB08B6" w:rsidRPr="00CB1042" w:rsidRDefault="00FB08B6" w:rsidP="00FB08B6">
      <w:pPr>
        <w:pStyle w:val="Akapitzlist"/>
        <w:numPr>
          <w:ilvl w:val="0"/>
          <w:numId w:val="8"/>
        </w:numPr>
        <w:tabs>
          <w:tab w:val="clear" w:pos="720"/>
          <w:tab w:val="num" w:pos="426"/>
        </w:tabs>
        <w:spacing w:after="120"/>
        <w:ind w:left="284" w:hanging="284"/>
      </w:pPr>
      <w:r>
        <w:t xml:space="preserve">W konkursie nie biorą udziału pracownicy </w:t>
      </w:r>
      <w:r w:rsidRPr="00B05625">
        <w:t xml:space="preserve">Organizatora </w:t>
      </w:r>
      <w:r>
        <w:t>oraz</w:t>
      </w:r>
      <w:r w:rsidRPr="00B05625">
        <w:t xml:space="preserve"> os</w:t>
      </w:r>
      <w:r>
        <w:t>oby</w:t>
      </w:r>
      <w:r w:rsidRPr="00B05625">
        <w:t xml:space="preserve"> współpracując</w:t>
      </w:r>
      <w:r>
        <w:t>e</w:t>
      </w:r>
      <w:r w:rsidRPr="00B05625">
        <w:t xml:space="preserve"> na podstawie umów cywilno-prawnych</w:t>
      </w:r>
      <w:r w:rsidR="00CB1042">
        <w:t xml:space="preserve"> a </w:t>
      </w:r>
      <w:r w:rsidR="00CB1042" w:rsidRPr="00CB1042">
        <w:t>także członkowie ich najbliższych rodzin (małżonkowie, dzieci, rodzice)</w:t>
      </w:r>
      <w:r w:rsidRPr="00CB1042">
        <w:t>.</w:t>
      </w:r>
    </w:p>
    <w:p w14:paraId="4B4F1CCF" w14:textId="5222E9DC" w:rsidR="00FB08B6" w:rsidRPr="00B05625" w:rsidRDefault="00FB08B6" w:rsidP="00FB08B6">
      <w:pPr>
        <w:pStyle w:val="Akapitzlist"/>
        <w:numPr>
          <w:ilvl w:val="0"/>
          <w:numId w:val="8"/>
        </w:numPr>
        <w:tabs>
          <w:tab w:val="clear" w:pos="720"/>
          <w:tab w:val="num" w:pos="426"/>
        </w:tabs>
        <w:spacing w:after="120"/>
        <w:ind w:left="284" w:hanging="284"/>
      </w:pPr>
      <w:r>
        <w:t>Warunkiem wzięcia udziału w konkursie jest wykonanie Zadania konkursowego</w:t>
      </w:r>
      <w:r w:rsidR="00CB1042">
        <w:t xml:space="preserve">, tj. zamieszczenie na profilu Organizatora w serwisie Facebook (Miejsce akcji) pod postem konkursowym </w:t>
      </w:r>
      <w:r w:rsidR="00CB1042" w:rsidRPr="00423778">
        <w:t xml:space="preserve">do dnia 14 lutego 2026 roku, do godziny </w:t>
      </w:r>
      <w:r w:rsidR="00423778" w:rsidRPr="00423778">
        <w:t>23</w:t>
      </w:r>
      <w:r w:rsidR="00CB1042" w:rsidRPr="00423778">
        <w:t>:</w:t>
      </w:r>
      <w:r w:rsidR="00423778" w:rsidRPr="00423778">
        <w:t>59</w:t>
      </w:r>
      <w:r w:rsidR="00CB1042">
        <w:t xml:space="preserve">, wpisu w klimacie walentynkowym, </w:t>
      </w:r>
      <w:r w:rsidR="008B2009">
        <w:t>ze wskazaniem na</w:t>
      </w:r>
      <w:r w:rsidR="00CB1042">
        <w:t xml:space="preserve"> wzruszający, literacki, artystyczny, humorystyczny, zabawny, intrygujący, filozoficzny, itp.</w:t>
      </w:r>
      <w:r w:rsidR="008B2009">
        <w:t xml:space="preserve"> </w:t>
      </w:r>
    </w:p>
    <w:p w14:paraId="351115AE" w14:textId="77777777" w:rsidR="00FB08B6" w:rsidRDefault="00FB08B6" w:rsidP="00FB08B6">
      <w:pPr>
        <w:pStyle w:val="Akapitzlist"/>
        <w:numPr>
          <w:ilvl w:val="0"/>
          <w:numId w:val="8"/>
        </w:numPr>
        <w:shd w:val="clear" w:color="auto" w:fill="FFFFFF"/>
        <w:tabs>
          <w:tab w:val="clear" w:pos="720"/>
        </w:tabs>
        <w:spacing w:after="120"/>
        <w:ind w:left="284" w:hanging="284"/>
        <w:rPr>
          <w:rFonts w:eastAsia="Times New Roman" w:cs="Arial"/>
          <w:color w:val="0A0A0A"/>
          <w:kern w:val="0"/>
          <w:lang w:eastAsia="pl-PL"/>
          <w14:ligatures w14:val="none"/>
        </w:rPr>
      </w:pPr>
      <w:r>
        <w:rPr>
          <w:rFonts w:eastAsia="Times New Roman" w:cs="Arial"/>
          <w:color w:val="0A0A0A"/>
          <w:kern w:val="0"/>
          <w:lang w:eastAsia="pl-PL"/>
          <w14:ligatures w14:val="none"/>
        </w:rPr>
        <w:t>Uczestnicy konkursu przyjmują do wiadomości i zobowiązani są do dostosowania się do następujących reguł serwisu Facebook:</w:t>
      </w:r>
    </w:p>
    <w:p w14:paraId="6B797DF0" w14:textId="77777777" w:rsidR="00FB08B6" w:rsidRDefault="00FB08B6" w:rsidP="00FB08B6">
      <w:pPr>
        <w:pStyle w:val="Akapitzlist"/>
        <w:numPr>
          <w:ilvl w:val="0"/>
          <w:numId w:val="30"/>
        </w:numPr>
        <w:shd w:val="clear" w:color="auto" w:fill="FFFFFF"/>
        <w:spacing w:after="120"/>
        <w:ind w:left="567" w:hanging="283"/>
        <w:rPr>
          <w:rFonts w:eastAsia="Times New Roman" w:cs="Arial"/>
          <w:color w:val="0A0A0A"/>
          <w:kern w:val="0"/>
          <w:lang w:eastAsia="pl-PL"/>
          <w14:ligatures w14:val="none"/>
        </w:rPr>
      </w:pPr>
      <w:r w:rsidRPr="006F4FE0">
        <w:rPr>
          <w:rFonts w:eastAsia="Times New Roman" w:cs="Arial"/>
          <w:color w:val="0A0A0A"/>
          <w:kern w:val="0"/>
          <w:lang w:eastAsia="pl-PL"/>
          <w14:ligatures w14:val="none"/>
        </w:rPr>
        <w:t>Udostępnianie postu konkursowego na własnej osi czasu (tablicy) nie jest warunkiem udziału w Konkursie</w:t>
      </w:r>
      <w:r>
        <w:rPr>
          <w:rFonts w:eastAsia="Times New Roman" w:cs="Arial"/>
          <w:color w:val="0A0A0A"/>
          <w:kern w:val="0"/>
          <w:lang w:eastAsia="pl-PL"/>
          <w14:ligatures w14:val="none"/>
        </w:rPr>
        <w:t>,</w:t>
      </w:r>
    </w:p>
    <w:p w14:paraId="2EE15633" w14:textId="77777777" w:rsidR="00FB08B6" w:rsidRDefault="00FB08B6" w:rsidP="00FB08B6">
      <w:pPr>
        <w:pStyle w:val="Akapitzlist"/>
        <w:numPr>
          <w:ilvl w:val="0"/>
          <w:numId w:val="30"/>
        </w:numPr>
        <w:shd w:val="clear" w:color="auto" w:fill="FFFFFF"/>
        <w:spacing w:after="120"/>
        <w:ind w:left="567" w:hanging="283"/>
        <w:rPr>
          <w:rFonts w:eastAsia="Times New Roman" w:cs="Arial"/>
          <w:color w:val="0A0A0A"/>
          <w:kern w:val="0"/>
          <w:lang w:eastAsia="pl-PL"/>
          <w14:ligatures w14:val="none"/>
        </w:rPr>
      </w:pPr>
      <w:r w:rsidRPr="006F4FE0">
        <w:rPr>
          <w:rFonts w:eastAsia="Times New Roman" w:cs="Arial"/>
          <w:color w:val="0A0A0A"/>
          <w:kern w:val="0"/>
          <w:lang w:eastAsia="pl-PL"/>
          <w14:ligatures w14:val="none"/>
        </w:rPr>
        <w:t>Oznaczanie innych użytkowników w komentarzach nie jest warunkiem udziału w Konkursie i nie wpływa na ocenę Komisji</w:t>
      </w:r>
      <w:r>
        <w:rPr>
          <w:rFonts w:eastAsia="Times New Roman" w:cs="Arial"/>
          <w:color w:val="0A0A0A"/>
          <w:kern w:val="0"/>
          <w:lang w:eastAsia="pl-PL"/>
          <w14:ligatures w14:val="none"/>
        </w:rPr>
        <w:t>,</w:t>
      </w:r>
    </w:p>
    <w:p w14:paraId="15B4BFAB" w14:textId="77777777" w:rsidR="00FB08B6" w:rsidRDefault="00FB08B6" w:rsidP="00FB08B6">
      <w:pPr>
        <w:pStyle w:val="Akapitzlist"/>
        <w:numPr>
          <w:ilvl w:val="0"/>
          <w:numId w:val="30"/>
        </w:numPr>
        <w:shd w:val="clear" w:color="auto" w:fill="FFFFFF"/>
        <w:spacing w:after="120"/>
        <w:ind w:left="567" w:hanging="283"/>
        <w:rPr>
          <w:rFonts w:eastAsia="Times New Roman" w:cs="Arial"/>
          <w:color w:val="0A0A0A"/>
          <w:kern w:val="0"/>
          <w:lang w:eastAsia="pl-PL"/>
          <w14:ligatures w14:val="none"/>
        </w:rPr>
      </w:pPr>
      <w:r w:rsidRPr="006F4FE0">
        <w:rPr>
          <w:rFonts w:eastAsia="Times New Roman" w:cs="Arial"/>
          <w:color w:val="0A0A0A"/>
          <w:kern w:val="0"/>
          <w:lang w:eastAsia="pl-PL"/>
          <w14:ligatures w14:val="none"/>
        </w:rPr>
        <w:t>Jakiekolwiek wykorzystywanie prywatnych osi czasu Uczestników lub relacji ze znajomymi do celów Konkursu jest dobrowolne i nie stanowi elementu procedury wyłaniania Zwycięzców</w:t>
      </w:r>
      <w:r>
        <w:rPr>
          <w:rFonts w:eastAsia="Times New Roman" w:cs="Arial"/>
          <w:color w:val="0A0A0A"/>
          <w:kern w:val="0"/>
          <w:lang w:eastAsia="pl-PL"/>
          <w14:ligatures w14:val="none"/>
        </w:rPr>
        <w:t>,</w:t>
      </w:r>
    </w:p>
    <w:p w14:paraId="5229AE21" w14:textId="77777777" w:rsidR="00FB08B6" w:rsidRPr="00B418EA" w:rsidRDefault="00FB08B6" w:rsidP="00FB08B6">
      <w:pPr>
        <w:pStyle w:val="Akapitzlist"/>
        <w:numPr>
          <w:ilvl w:val="0"/>
          <w:numId w:val="30"/>
        </w:numPr>
        <w:shd w:val="clear" w:color="auto" w:fill="FFFFFF"/>
        <w:spacing w:after="120"/>
        <w:ind w:left="567" w:hanging="283"/>
        <w:rPr>
          <w:rFonts w:eastAsia="Times New Roman" w:cs="Arial"/>
          <w:color w:val="0A0A0A"/>
          <w:kern w:val="0"/>
          <w:lang w:eastAsia="pl-PL"/>
          <w14:ligatures w14:val="none"/>
        </w:rPr>
      </w:pPr>
      <w:r w:rsidRPr="00B418EA">
        <w:rPr>
          <w:rFonts w:eastAsia="Times New Roman" w:cs="Arial"/>
          <w:color w:val="0A0A0A"/>
          <w:kern w:val="0"/>
          <w:lang w:eastAsia="pl-PL"/>
          <w14:ligatures w14:val="none"/>
        </w:rPr>
        <w:t>Meta (Facebook) surowo zabrania wykorzystywania prywatnych osi czasu i połączeń ze znajomymi do obsługi promocji, w związku z czym:</w:t>
      </w:r>
    </w:p>
    <w:p w14:paraId="240A0BDF" w14:textId="77777777" w:rsidR="00FB08B6" w:rsidRPr="00B05625" w:rsidRDefault="00FB08B6" w:rsidP="00FB08B6">
      <w:pPr>
        <w:pStyle w:val="Akapitzlist"/>
        <w:numPr>
          <w:ilvl w:val="2"/>
          <w:numId w:val="8"/>
        </w:numPr>
        <w:spacing w:after="120"/>
        <w:ind w:left="851" w:hanging="284"/>
      </w:pPr>
      <w:r w:rsidRPr="00B418EA">
        <w:rPr>
          <w:rFonts w:eastAsia="Times New Roman" w:cs="Arial"/>
          <w:color w:val="0A0A0A"/>
          <w:kern w:val="0"/>
          <w:lang w:eastAsia="pl-PL"/>
          <w14:ligatures w14:val="none"/>
        </w:rPr>
        <w:t xml:space="preserve">Uczestnik konkursu nie powinien posługiwać się </w:t>
      </w:r>
      <w:r>
        <w:rPr>
          <w:rFonts w:eastAsia="Times New Roman" w:cs="Arial"/>
          <w:color w:val="0A0A0A"/>
          <w:kern w:val="0"/>
          <w:lang w:eastAsia="pl-PL"/>
          <w14:ligatures w14:val="none"/>
        </w:rPr>
        <w:t>hasłami</w:t>
      </w:r>
      <w:r w:rsidRPr="00B418EA">
        <w:rPr>
          <w:rFonts w:eastAsia="Times New Roman" w:cs="Arial"/>
          <w:color w:val="0A0A0A"/>
          <w:kern w:val="0"/>
          <w:lang w:eastAsia="pl-PL"/>
          <w14:ligatures w14:val="none"/>
        </w:rPr>
        <w:t xml:space="preserve"> typu: </w:t>
      </w:r>
      <w:r w:rsidRPr="00B418EA">
        <w:rPr>
          <w:rFonts w:eastAsia="Times New Roman" w:cs="Arial"/>
          <w:color w:val="0A0A0A"/>
          <w:kern w:val="0"/>
          <w:lang w:eastAsia="pl-PL"/>
          <w14:ligatures w14:val="none"/>
        </w:rPr>
        <w:br/>
        <w:t xml:space="preserve">- „Udostępnij ten post na swojej tablicy, aby wziąć udział”, </w:t>
      </w:r>
    </w:p>
    <w:p w14:paraId="3076225C" w14:textId="77777777" w:rsidR="00FB08B6" w:rsidRDefault="00FB08B6" w:rsidP="00FB08B6">
      <w:pPr>
        <w:pStyle w:val="Akapitzlist"/>
        <w:spacing w:after="120"/>
        <w:ind w:left="851"/>
        <w:rPr>
          <w:rFonts w:eastAsia="Times New Roman" w:cs="Arial"/>
          <w:color w:val="0A0A0A"/>
          <w:kern w:val="0"/>
          <w:lang w:eastAsia="pl-PL"/>
          <w14:ligatures w14:val="none"/>
        </w:rPr>
      </w:pPr>
      <w:r w:rsidRPr="00B05625">
        <w:rPr>
          <w:rFonts w:eastAsia="Times New Roman" w:cs="Arial"/>
          <w:color w:val="0A0A0A"/>
          <w:kern w:val="0"/>
          <w:lang w:eastAsia="pl-PL"/>
          <w14:ligatures w14:val="none"/>
        </w:rPr>
        <w:t xml:space="preserve">- </w:t>
      </w:r>
      <w:r w:rsidRPr="00385ADB">
        <w:rPr>
          <w:rFonts w:eastAsia="Times New Roman" w:cs="Arial"/>
          <w:color w:val="0A0A0A"/>
          <w:kern w:val="0"/>
          <w:lang w:eastAsia="pl-PL"/>
          <w14:ligatures w14:val="none"/>
        </w:rPr>
        <w:t>„Oznacz 3 znajomych w komentarzu, aby zwiększyć szanse”</w:t>
      </w:r>
      <w:r>
        <w:rPr>
          <w:rFonts w:eastAsia="Times New Roman" w:cs="Arial"/>
          <w:color w:val="0A0A0A"/>
          <w:kern w:val="0"/>
          <w:lang w:eastAsia="pl-PL"/>
          <w14:ligatures w14:val="none"/>
        </w:rPr>
        <w:t>;</w:t>
      </w:r>
    </w:p>
    <w:p w14:paraId="3F10EDAD" w14:textId="77777777" w:rsidR="00FB08B6" w:rsidRDefault="00FB08B6" w:rsidP="00FB08B6">
      <w:pPr>
        <w:pStyle w:val="Akapitzlist"/>
        <w:numPr>
          <w:ilvl w:val="2"/>
          <w:numId w:val="8"/>
        </w:numPr>
        <w:spacing w:after="120"/>
        <w:ind w:left="851" w:hanging="284"/>
      </w:pPr>
      <w:r>
        <w:t>Uczestnik konkursu może posługiwać się hasłami typu:</w:t>
      </w:r>
    </w:p>
    <w:p w14:paraId="077ADFEA" w14:textId="77777777" w:rsidR="00FB08B6" w:rsidRDefault="00FB08B6" w:rsidP="00FB08B6">
      <w:pPr>
        <w:pStyle w:val="Akapitzlist"/>
        <w:spacing w:after="120"/>
        <w:ind w:left="851"/>
        <w:rPr>
          <w:rFonts w:eastAsia="Times New Roman" w:cs="Arial"/>
          <w:color w:val="0A0A0A"/>
          <w:kern w:val="0"/>
          <w:lang w:eastAsia="pl-PL"/>
          <w14:ligatures w14:val="none"/>
        </w:rPr>
      </w:pPr>
      <w:r>
        <w:t xml:space="preserve">- </w:t>
      </w:r>
      <w:r w:rsidRPr="00B418EA">
        <w:rPr>
          <w:rFonts w:eastAsia="Times New Roman" w:cs="Arial"/>
          <w:color w:val="0A0A0A"/>
          <w:kern w:val="0"/>
          <w:lang w:eastAsia="pl-PL"/>
          <w14:ligatures w14:val="none"/>
        </w:rPr>
        <w:t xml:space="preserve">„Zostaw komentarz pod tym postem”, </w:t>
      </w:r>
    </w:p>
    <w:p w14:paraId="0FECD43A" w14:textId="77777777" w:rsidR="00FB08B6" w:rsidRPr="00B418EA" w:rsidRDefault="00FB08B6" w:rsidP="00FB08B6">
      <w:pPr>
        <w:pStyle w:val="Akapitzlist"/>
        <w:spacing w:after="120"/>
        <w:ind w:left="851"/>
      </w:pPr>
      <w:r>
        <w:rPr>
          <w:rFonts w:eastAsia="Times New Roman" w:cs="Arial"/>
          <w:b/>
          <w:bCs/>
          <w:color w:val="0A0A0A"/>
          <w:kern w:val="0"/>
          <w:lang w:eastAsia="pl-PL"/>
          <w14:ligatures w14:val="none"/>
        </w:rPr>
        <w:t xml:space="preserve">- </w:t>
      </w:r>
      <w:r w:rsidRPr="00385ADB">
        <w:rPr>
          <w:rFonts w:eastAsia="Times New Roman" w:cs="Arial"/>
          <w:color w:val="0A0A0A"/>
          <w:kern w:val="0"/>
          <w:lang w:eastAsia="pl-PL"/>
          <w14:ligatures w14:val="none"/>
        </w:rPr>
        <w:t>„Polub ten post”.</w:t>
      </w:r>
    </w:p>
    <w:p w14:paraId="0B965BBD" w14:textId="16072CB6" w:rsidR="00FB08B6" w:rsidRPr="00CB1042" w:rsidRDefault="00FB08B6" w:rsidP="00FB08B6">
      <w:pPr>
        <w:pStyle w:val="Akapitzlist"/>
        <w:numPr>
          <w:ilvl w:val="0"/>
          <w:numId w:val="8"/>
        </w:numPr>
        <w:tabs>
          <w:tab w:val="clear" w:pos="720"/>
          <w:tab w:val="num" w:pos="284"/>
        </w:tabs>
        <w:spacing w:after="120"/>
        <w:ind w:left="284" w:hanging="284"/>
      </w:pPr>
      <w:r w:rsidRPr="00B05625">
        <w:t>Zwycięzc</w:t>
      </w:r>
      <w:r>
        <w:t>a</w:t>
      </w:r>
      <w:r w:rsidRPr="00B05625">
        <w:t xml:space="preserve"> Nagrody nr I</w:t>
      </w:r>
      <w:r w:rsidRPr="00F00E0D">
        <w:t xml:space="preserve"> </w:t>
      </w:r>
      <w:proofErr w:type="spellStart"/>
      <w:r w:rsidRPr="00F00E0D">
        <w:t>i</w:t>
      </w:r>
      <w:proofErr w:type="spellEnd"/>
      <w:r w:rsidRPr="00F00E0D">
        <w:t xml:space="preserve"> II </w:t>
      </w:r>
      <w:r>
        <w:t>wybrany zostanie przez Komisję w</w:t>
      </w:r>
      <w:r w:rsidRPr="00F00E0D">
        <w:t xml:space="preserve"> dniu </w:t>
      </w:r>
      <w:r w:rsidRPr="00423778">
        <w:t xml:space="preserve">14 lutego o godzinie </w:t>
      </w:r>
      <w:r w:rsidR="00423778" w:rsidRPr="00423778">
        <w:t>23</w:t>
      </w:r>
      <w:r w:rsidRPr="00423778">
        <w:t>:</w:t>
      </w:r>
      <w:r w:rsidR="00423778" w:rsidRPr="00423778">
        <w:t>59</w:t>
      </w:r>
      <w:r w:rsidRPr="00423778">
        <w:t>,</w:t>
      </w:r>
      <w:r>
        <w:t xml:space="preserve"> na </w:t>
      </w:r>
      <w:r w:rsidRPr="00CB1042">
        <w:t>podstawie kryteriów opisanych w par. 2 Regulaminu.</w:t>
      </w:r>
    </w:p>
    <w:p w14:paraId="5B8B4405" w14:textId="10CA6265" w:rsidR="00CB1042" w:rsidRPr="00CB1042" w:rsidRDefault="00CB1042" w:rsidP="00FB08B6">
      <w:pPr>
        <w:pStyle w:val="Akapitzlist"/>
        <w:numPr>
          <w:ilvl w:val="0"/>
          <w:numId w:val="8"/>
        </w:numPr>
        <w:tabs>
          <w:tab w:val="clear" w:pos="720"/>
          <w:tab w:val="num" w:pos="284"/>
        </w:tabs>
        <w:spacing w:after="120"/>
        <w:ind w:left="284" w:hanging="284"/>
      </w:pPr>
      <w:r w:rsidRPr="00CB1042">
        <w:t xml:space="preserve">Wyniki </w:t>
      </w:r>
      <w:r>
        <w:t xml:space="preserve">konkursu </w:t>
      </w:r>
      <w:r w:rsidRPr="00CB1042">
        <w:t xml:space="preserve">zostaną ogłoszone w formie komentarza pod postem konkursowym oraz/lub w osobnym poście w terminie </w:t>
      </w:r>
      <w:r w:rsidRPr="00423778">
        <w:t>do 1</w:t>
      </w:r>
      <w:r w:rsidR="00423778" w:rsidRPr="00423778">
        <w:t>5</w:t>
      </w:r>
      <w:r w:rsidRPr="00423778">
        <w:t xml:space="preserve"> lutego 2026 roku, do godziny 1</w:t>
      </w:r>
      <w:r w:rsidR="00423778" w:rsidRPr="00423778">
        <w:t>6</w:t>
      </w:r>
      <w:r w:rsidRPr="00423778">
        <w:t>:00.</w:t>
      </w:r>
    </w:p>
    <w:p w14:paraId="270D3243" w14:textId="77777777" w:rsidR="005276BA" w:rsidRPr="00CB1042" w:rsidRDefault="005276BA" w:rsidP="00FB08B6">
      <w:pPr>
        <w:spacing w:after="120"/>
        <w:rPr>
          <w:b/>
          <w:bCs/>
        </w:rPr>
      </w:pPr>
    </w:p>
    <w:p w14:paraId="2AA587A1" w14:textId="1137CC9A" w:rsidR="000A2521" w:rsidRPr="000A2521" w:rsidRDefault="000A2521" w:rsidP="00FB08B6">
      <w:pPr>
        <w:spacing w:after="120"/>
        <w:jc w:val="center"/>
      </w:pPr>
      <w:r w:rsidRPr="000A2521">
        <w:rPr>
          <w:b/>
          <w:bCs/>
        </w:rPr>
        <w:t>§</w:t>
      </w:r>
      <w:r w:rsidR="00E07D0D">
        <w:rPr>
          <w:b/>
          <w:bCs/>
        </w:rPr>
        <w:t xml:space="preserve"> </w:t>
      </w:r>
      <w:r w:rsidR="00FB08B6">
        <w:rPr>
          <w:b/>
          <w:bCs/>
        </w:rPr>
        <w:t>4</w:t>
      </w:r>
      <w:r w:rsidRPr="000A2521">
        <w:rPr>
          <w:b/>
          <w:bCs/>
        </w:rPr>
        <w:t>. NAGRODY</w:t>
      </w:r>
    </w:p>
    <w:p w14:paraId="2B510076" w14:textId="15DFA2F3" w:rsidR="000A2521" w:rsidRPr="000A2521" w:rsidRDefault="00E07D0D" w:rsidP="00FB08B6">
      <w:pPr>
        <w:numPr>
          <w:ilvl w:val="0"/>
          <w:numId w:val="17"/>
        </w:numPr>
        <w:tabs>
          <w:tab w:val="clear" w:pos="720"/>
        </w:tabs>
        <w:spacing w:after="120"/>
        <w:ind w:left="284" w:hanging="284"/>
        <w:jc w:val="both"/>
      </w:pPr>
      <w:r>
        <w:t>Organizator</w:t>
      </w:r>
      <w:r w:rsidR="000A2521" w:rsidRPr="000A2521">
        <w:t xml:space="preserve"> ustanawia łącznie </w:t>
      </w:r>
      <w:r w:rsidR="00555D51">
        <w:t>2</w:t>
      </w:r>
      <w:r w:rsidR="000A2521" w:rsidRPr="000A2521">
        <w:t xml:space="preserve"> nagrody:</w:t>
      </w:r>
    </w:p>
    <w:p w14:paraId="5D8B7898" w14:textId="22098A16" w:rsidR="000A2521" w:rsidRDefault="000A2521" w:rsidP="00FB08B6">
      <w:pPr>
        <w:pStyle w:val="Akapitzlist"/>
        <w:numPr>
          <w:ilvl w:val="0"/>
          <w:numId w:val="22"/>
        </w:numPr>
        <w:spacing w:after="120"/>
        <w:jc w:val="both"/>
      </w:pPr>
      <w:r w:rsidRPr="000A2521">
        <w:t>Nagroda I: </w:t>
      </w:r>
      <w:r w:rsidR="00E07D0D">
        <w:t>v</w:t>
      </w:r>
      <w:r w:rsidRPr="000A2521">
        <w:t>oucher na 2</w:t>
      </w:r>
      <w:r w:rsidR="00E07D0D">
        <w:t xml:space="preserve"> </w:t>
      </w:r>
      <w:r w:rsidRPr="000A2521">
        <w:t xml:space="preserve">h wynajmu sauny </w:t>
      </w:r>
      <w:r w:rsidR="00E07D0D">
        <w:t>na wyłączność;</w:t>
      </w:r>
    </w:p>
    <w:p w14:paraId="043AE343" w14:textId="09A28BC8" w:rsidR="00E07D0D" w:rsidRDefault="00E07D0D" w:rsidP="00FB08B6">
      <w:pPr>
        <w:pStyle w:val="Akapitzlist"/>
        <w:numPr>
          <w:ilvl w:val="0"/>
          <w:numId w:val="22"/>
        </w:numPr>
        <w:spacing w:after="120"/>
        <w:jc w:val="both"/>
      </w:pPr>
      <w:r w:rsidRPr="000A2521">
        <w:t>Nagroda II: </w:t>
      </w:r>
      <w:r>
        <w:t>v</w:t>
      </w:r>
      <w:r w:rsidRPr="000A2521">
        <w:t>oucher na 2</w:t>
      </w:r>
      <w:r>
        <w:t xml:space="preserve"> </w:t>
      </w:r>
      <w:r w:rsidRPr="000A2521">
        <w:t xml:space="preserve">h wynajmu sauny </w:t>
      </w:r>
      <w:r>
        <w:t>na wyłączność.</w:t>
      </w:r>
    </w:p>
    <w:p w14:paraId="0205F195" w14:textId="77777777" w:rsidR="00E07D0D" w:rsidRPr="000A2521" w:rsidRDefault="00E07D0D" w:rsidP="00FB08B6">
      <w:pPr>
        <w:pStyle w:val="Akapitzlist"/>
        <w:spacing w:after="120"/>
        <w:jc w:val="both"/>
      </w:pPr>
    </w:p>
    <w:p w14:paraId="7502FD90" w14:textId="694B41F7" w:rsidR="00E07D0D" w:rsidRPr="00F00E0D" w:rsidRDefault="00E07D0D" w:rsidP="00FB08B6">
      <w:pPr>
        <w:pStyle w:val="Akapitzlist"/>
        <w:numPr>
          <w:ilvl w:val="0"/>
          <w:numId w:val="17"/>
        </w:numPr>
        <w:tabs>
          <w:tab w:val="clear" w:pos="720"/>
          <w:tab w:val="num" w:pos="284"/>
        </w:tabs>
        <w:spacing w:after="120"/>
        <w:ind w:hanging="720"/>
      </w:pPr>
      <w:r w:rsidRPr="00F00E0D">
        <w:lastRenderedPageBreak/>
        <w:t>Podział nagród:</w:t>
      </w:r>
    </w:p>
    <w:p w14:paraId="0EC670B5" w14:textId="77777777" w:rsidR="00E07D0D" w:rsidRDefault="00E07D0D" w:rsidP="00FB08B6">
      <w:pPr>
        <w:pStyle w:val="Akapitzlist"/>
        <w:numPr>
          <w:ilvl w:val="0"/>
          <w:numId w:val="15"/>
        </w:numPr>
        <w:spacing w:after="120"/>
      </w:pPr>
      <w:r w:rsidRPr="00CA6BD2">
        <w:t>Nagroda I (</w:t>
      </w:r>
      <w:r>
        <w:t>k</w:t>
      </w:r>
      <w:r w:rsidRPr="00CA6BD2">
        <w:t>onkursowa): </w:t>
      </w:r>
      <w:r>
        <w:t>d</w:t>
      </w:r>
      <w:r w:rsidRPr="00CA6BD2">
        <w:t xml:space="preserve">la autora </w:t>
      </w:r>
      <w:r>
        <w:t xml:space="preserve">pierwszej w kolejności </w:t>
      </w:r>
      <w:r w:rsidRPr="00CA6BD2">
        <w:t>najbardziej kreatywnej odpowiedzi</w:t>
      </w:r>
      <w:r>
        <w:t>, przy czym za najbardziej kreatywne Komisja uważać będzie odpowiedzi najbardziej wzruszające, literackie i artystyczne, pozostające w klimacie Walentynek;</w:t>
      </w:r>
    </w:p>
    <w:p w14:paraId="10CBF38B" w14:textId="51239193" w:rsidR="000A2521" w:rsidRDefault="00E07D0D" w:rsidP="00FB08B6">
      <w:pPr>
        <w:pStyle w:val="Akapitzlist"/>
        <w:numPr>
          <w:ilvl w:val="0"/>
          <w:numId w:val="15"/>
        </w:numPr>
        <w:spacing w:after="120"/>
      </w:pPr>
      <w:r w:rsidRPr="00CA6BD2">
        <w:t>Nagroda II (</w:t>
      </w:r>
      <w:r>
        <w:t>k</w:t>
      </w:r>
      <w:r w:rsidRPr="00CA6BD2">
        <w:t>onkursowa): </w:t>
      </w:r>
      <w:r>
        <w:t>d</w:t>
      </w:r>
      <w:r w:rsidRPr="00CA6BD2">
        <w:t>la autora drugiej w kolejności najciekawszej odpowiedzi</w:t>
      </w:r>
      <w:r>
        <w:t>, przy czym za najciekawszą Komisja uważać będzie odpowiedzi humorystyczne i najzabawniejsze</w:t>
      </w:r>
      <w:r w:rsidR="00555D51">
        <w:t>.</w:t>
      </w:r>
    </w:p>
    <w:p w14:paraId="1BF0A48D" w14:textId="0D5F301D" w:rsidR="000B6D6A" w:rsidRDefault="000B6D6A" w:rsidP="00FB08B6">
      <w:pPr>
        <w:numPr>
          <w:ilvl w:val="0"/>
          <w:numId w:val="17"/>
        </w:numPr>
        <w:tabs>
          <w:tab w:val="clear" w:pos="720"/>
          <w:tab w:val="num" w:pos="284"/>
        </w:tabs>
        <w:spacing w:after="120"/>
        <w:ind w:left="284" w:hanging="284"/>
        <w:jc w:val="both"/>
      </w:pPr>
      <w:r w:rsidRPr="00F00E0D">
        <w:t xml:space="preserve">Vouchery są ważne </w:t>
      </w:r>
      <w:r w:rsidRPr="00423778">
        <w:t xml:space="preserve">do dnia </w:t>
      </w:r>
      <w:r w:rsidR="00423778" w:rsidRPr="00423778">
        <w:t>15</w:t>
      </w:r>
      <w:r w:rsidRPr="00423778">
        <w:t xml:space="preserve"> </w:t>
      </w:r>
      <w:r w:rsidR="00423778" w:rsidRPr="00423778">
        <w:t>czerwca</w:t>
      </w:r>
      <w:r w:rsidRPr="00423778">
        <w:t xml:space="preserve"> 2026 roku</w:t>
      </w:r>
      <w:r>
        <w:t xml:space="preserve"> z terminem</w:t>
      </w:r>
      <w:r w:rsidR="005C4325" w:rsidRPr="005C4325">
        <w:t xml:space="preserve"> </w:t>
      </w:r>
      <w:r w:rsidR="005C4325" w:rsidRPr="00F00E0D">
        <w:t xml:space="preserve">realizacji: </w:t>
      </w:r>
      <w:r w:rsidR="005C4325">
        <w:t>c</w:t>
      </w:r>
      <w:r w:rsidR="005C4325" w:rsidRPr="00F00E0D">
        <w:t>zwartek/</w:t>
      </w:r>
      <w:r w:rsidR="005C4325">
        <w:t>p</w:t>
      </w:r>
      <w:r w:rsidR="005C4325" w:rsidRPr="00F00E0D">
        <w:t xml:space="preserve">iątek (16:30-18:30) lub </w:t>
      </w:r>
      <w:r w:rsidR="005C4325">
        <w:t>s</w:t>
      </w:r>
      <w:r w:rsidR="005C4325" w:rsidRPr="00F00E0D">
        <w:t>obota (15:30-17:30)</w:t>
      </w:r>
      <w:r w:rsidR="005C4325">
        <w:t>.</w:t>
      </w:r>
    </w:p>
    <w:p w14:paraId="6FAD3089" w14:textId="4C619B54" w:rsidR="000B6D6A" w:rsidRDefault="005C4325" w:rsidP="00FB08B6">
      <w:pPr>
        <w:numPr>
          <w:ilvl w:val="0"/>
          <w:numId w:val="17"/>
        </w:numPr>
        <w:tabs>
          <w:tab w:val="clear" w:pos="720"/>
          <w:tab w:val="num" w:pos="284"/>
        </w:tabs>
        <w:spacing w:after="120"/>
        <w:ind w:left="284" w:hanging="284"/>
        <w:jc w:val="both"/>
      </w:pPr>
      <w:r>
        <w:t>Zwycięzcy wybiorą termin realizacji vouchera w dostępnym na stronie internetowej Organizatora systemie rezerwacji.</w:t>
      </w:r>
    </w:p>
    <w:p w14:paraId="6765D397" w14:textId="26A059B1" w:rsidR="005C4325" w:rsidRPr="00CD77C0" w:rsidRDefault="005C4325" w:rsidP="00FB08B6">
      <w:pPr>
        <w:numPr>
          <w:ilvl w:val="0"/>
          <w:numId w:val="17"/>
        </w:numPr>
        <w:tabs>
          <w:tab w:val="clear" w:pos="720"/>
          <w:tab w:val="num" w:pos="284"/>
        </w:tabs>
        <w:spacing w:after="120"/>
        <w:ind w:left="284" w:hanging="284"/>
        <w:jc w:val="both"/>
        <w:rPr>
          <w:b/>
          <w:bCs/>
        </w:rPr>
      </w:pPr>
      <w:r>
        <w:t>Voucher u</w:t>
      </w:r>
      <w:r w:rsidR="00B866DE">
        <w:t xml:space="preserve">poważnia do skorzystania z sauny przez Zwycięzcę wraz z osobami towarzyszącymi, z </w:t>
      </w:r>
      <w:proofErr w:type="gramStart"/>
      <w:r w:rsidR="00B866DE">
        <w:t>zastrzeżeniem</w:t>
      </w:r>
      <w:proofErr w:type="gramEnd"/>
      <w:r w:rsidR="00B866DE">
        <w:t xml:space="preserve"> iż w saunie jednorazowo nie może przebywać więcej niż 16 osób.</w:t>
      </w:r>
    </w:p>
    <w:p w14:paraId="70145BA2" w14:textId="38A3CB3F" w:rsidR="00CD77C0" w:rsidRPr="00AD1AB8" w:rsidRDefault="00CD77C0" w:rsidP="00FB08B6">
      <w:pPr>
        <w:numPr>
          <w:ilvl w:val="0"/>
          <w:numId w:val="17"/>
        </w:numPr>
        <w:tabs>
          <w:tab w:val="clear" w:pos="720"/>
          <w:tab w:val="num" w:pos="284"/>
        </w:tabs>
        <w:spacing w:after="120"/>
        <w:ind w:left="284" w:hanging="284"/>
        <w:jc w:val="both"/>
        <w:rPr>
          <w:b/>
          <w:bCs/>
        </w:rPr>
      </w:pPr>
      <w:r>
        <w:t>Wartość vouchera ustala się na kwotę 700</w:t>
      </w:r>
      <w:r w:rsidR="00E2670B">
        <w:t xml:space="preserve"> (słownie: siedemset) </w:t>
      </w:r>
      <w:r>
        <w:t>zł</w:t>
      </w:r>
      <w:r w:rsidR="00E2670B">
        <w:t>otych</w:t>
      </w:r>
      <w:r>
        <w:t xml:space="preserve">. </w:t>
      </w:r>
      <w:r w:rsidR="00752563" w:rsidRPr="00752563">
        <w:t xml:space="preserve">Zgodnie </w:t>
      </w:r>
      <w:r w:rsidR="00E2670B">
        <w:br/>
      </w:r>
      <w:r w:rsidR="00752563" w:rsidRPr="00752563">
        <w:t>z art. 21 ust. 1 pkt 68 ustawy o PIT, wolne od podatku dochodowego są nagrody w konkursach i loteriach organizowanych przez środki masowego przekazu (do których zalicza się Facebook/Internet), jeżeli jednorazowa wartość nagrody nie przekracza</w:t>
      </w:r>
      <w:r w:rsidR="00752563">
        <w:t xml:space="preserve"> </w:t>
      </w:r>
      <w:r w:rsidR="00752563" w:rsidRPr="00752563">
        <w:t>2000zł.</w:t>
      </w:r>
      <w:r w:rsidR="00752563">
        <w:t xml:space="preserve"> W przypadku innego stanowiska organów podatkowych </w:t>
      </w:r>
      <w:r w:rsidR="00E2670B">
        <w:t xml:space="preserve">(np. </w:t>
      </w:r>
      <w:proofErr w:type="gramStart"/>
      <w:r w:rsidR="00E2670B">
        <w:t>nie uznania</w:t>
      </w:r>
      <w:proofErr w:type="gramEnd"/>
      <w:r w:rsidR="00E2670B">
        <w:t xml:space="preserve"> platformy Facebook za środek masowego przekazu) </w:t>
      </w:r>
      <w:r>
        <w:t>Organizator uiści za Zwycięzców konkursu należny podatek.</w:t>
      </w:r>
    </w:p>
    <w:p w14:paraId="1AD770DF" w14:textId="77777777" w:rsidR="00227CF5" w:rsidRDefault="00227CF5" w:rsidP="00FB08B6">
      <w:pPr>
        <w:spacing w:after="120"/>
        <w:rPr>
          <w:b/>
          <w:bCs/>
        </w:rPr>
      </w:pPr>
    </w:p>
    <w:p w14:paraId="3F1F8B2A" w14:textId="44318C13" w:rsidR="00F00E0D" w:rsidRPr="005C4325" w:rsidRDefault="00F00E0D" w:rsidP="00FB08B6">
      <w:pPr>
        <w:spacing w:after="120"/>
        <w:jc w:val="center"/>
        <w:rPr>
          <w:b/>
          <w:bCs/>
        </w:rPr>
      </w:pPr>
      <w:r w:rsidRPr="00F00E0D">
        <w:rPr>
          <w:b/>
          <w:bCs/>
        </w:rPr>
        <w:t>§</w:t>
      </w:r>
      <w:r w:rsidR="00E77FD7">
        <w:rPr>
          <w:b/>
          <w:bCs/>
        </w:rPr>
        <w:t xml:space="preserve"> </w:t>
      </w:r>
      <w:r w:rsidR="00875D57">
        <w:rPr>
          <w:b/>
          <w:bCs/>
        </w:rPr>
        <w:t>5</w:t>
      </w:r>
      <w:r w:rsidRPr="00F00E0D">
        <w:rPr>
          <w:b/>
          <w:bCs/>
        </w:rPr>
        <w:t xml:space="preserve">. </w:t>
      </w:r>
      <w:r w:rsidR="000D0945">
        <w:rPr>
          <w:b/>
          <w:bCs/>
        </w:rPr>
        <w:t xml:space="preserve">RODO, REKLAMACJE I </w:t>
      </w:r>
      <w:r w:rsidR="000B6D6A">
        <w:rPr>
          <w:b/>
          <w:bCs/>
        </w:rPr>
        <w:t>POZOSTAŁE POSTANOWIENIA</w:t>
      </w:r>
    </w:p>
    <w:p w14:paraId="7B0B1F41" w14:textId="77777777" w:rsidR="00423778" w:rsidRDefault="006D155B" w:rsidP="00423778">
      <w:pPr>
        <w:numPr>
          <w:ilvl w:val="0"/>
          <w:numId w:val="13"/>
        </w:numPr>
        <w:tabs>
          <w:tab w:val="clear" w:pos="720"/>
          <w:tab w:val="num" w:pos="0"/>
        </w:tabs>
        <w:spacing w:after="120"/>
        <w:ind w:left="284" w:hanging="284"/>
      </w:pPr>
      <w:r w:rsidRPr="006D155B">
        <w:t xml:space="preserve">Na </w:t>
      </w:r>
      <w:r w:rsidRPr="000D0945">
        <w:t>terenie obiektu obowiązuje regulamin ogólny sauny a Zwycięzcy wraz z pozostałymi Uczestnikami korzystają z sauny na własną odpowiedzialność.</w:t>
      </w:r>
    </w:p>
    <w:p w14:paraId="6F71FE3A" w14:textId="06E716E4" w:rsidR="000D0945" w:rsidRPr="00423778" w:rsidRDefault="000D0945" w:rsidP="00423778">
      <w:pPr>
        <w:numPr>
          <w:ilvl w:val="0"/>
          <w:numId w:val="13"/>
        </w:numPr>
        <w:tabs>
          <w:tab w:val="clear" w:pos="720"/>
          <w:tab w:val="num" w:pos="0"/>
        </w:tabs>
        <w:spacing w:after="120"/>
        <w:ind w:left="284" w:hanging="284"/>
      </w:pPr>
      <w:r w:rsidRPr="00423778">
        <w:rPr>
          <w:rFonts w:eastAsia="Times New Roman" w:cs="Arial"/>
          <w:color w:val="0A0A0A"/>
          <w:kern w:val="0"/>
          <w:lang w:eastAsia="pl-PL"/>
          <w14:ligatures w14:val="none"/>
        </w:rPr>
        <w:t>Administratorem danych osobowych jest Organizator. Dane przetwarzane są wyłącznie w celu przeprowadzenia Akcji.</w:t>
      </w:r>
      <w:r w:rsidR="00CB1042" w:rsidRPr="00423778">
        <w:rPr>
          <w:rFonts w:eastAsia="Times New Roman" w:cs="Arial"/>
          <w:color w:val="0A0A0A"/>
          <w:kern w:val="0"/>
          <w:lang w:eastAsia="pl-PL"/>
          <w14:ligatures w14:val="none"/>
        </w:rPr>
        <w:t xml:space="preserve"> Szczegółowe informacje o przetwarzaniu danych osobowych, w tym o prawach Uczestników (dostępie, sprostowaniu, usunięciu), znajdują się w Polityce Prywatności pod</w:t>
      </w:r>
      <w:r w:rsidR="00423778">
        <w:rPr>
          <w:rFonts w:eastAsia="Times New Roman" w:cs="Arial"/>
          <w:color w:val="0A0A0A"/>
          <w:kern w:val="0"/>
          <w:lang w:eastAsia="pl-PL"/>
          <w14:ligatures w14:val="none"/>
        </w:rPr>
        <w:t xml:space="preserve"> </w:t>
      </w:r>
      <w:r w:rsidR="00CB1042" w:rsidRPr="00423778">
        <w:rPr>
          <w:rFonts w:eastAsia="Times New Roman" w:cs="Arial"/>
          <w:color w:val="0A0A0A"/>
          <w:kern w:val="0"/>
          <w:lang w:eastAsia="pl-PL"/>
          <w14:ligatures w14:val="none"/>
        </w:rPr>
        <w:t>adresem: </w:t>
      </w:r>
      <w:hyperlink r:id="rId6" w:history="1">
        <w:r w:rsidR="00423778" w:rsidRPr="006F1BC3">
          <w:rPr>
            <w:rStyle w:val="Hipercze"/>
            <w:rFonts w:eastAsia="Times New Roman" w:cs="Arial"/>
            <w:kern w:val="0"/>
            <w:lang w:eastAsia="pl-PL"/>
            <w14:ligatures w14:val="none"/>
          </w:rPr>
          <w:t>https://yango.pl/info/polityka-prywatnosci</w:t>
        </w:r>
      </w:hyperlink>
      <w:r w:rsidR="00423778">
        <w:t>.</w:t>
      </w:r>
    </w:p>
    <w:p w14:paraId="5FAEC060" w14:textId="6AA9FD43" w:rsidR="00295CC9" w:rsidRPr="00555D51" w:rsidRDefault="000D0945" w:rsidP="00FB08B6">
      <w:pPr>
        <w:numPr>
          <w:ilvl w:val="0"/>
          <w:numId w:val="13"/>
        </w:numPr>
        <w:shd w:val="clear" w:color="auto" w:fill="FFFFFF"/>
        <w:tabs>
          <w:tab w:val="clear" w:pos="720"/>
          <w:tab w:val="num" w:pos="284"/>
        </w:tabs>
        <w:spacing w:after="120"/>
        <w:ind w:left="284" w:hanging="284"/>
        <w:rPr>
          <w:rFonts w:eastAsia="Times New Roman" w:cs="Arial"/>
          <w:color w:val="0A0A0A"/>
          <w:kern w:val="0"/>
          <w:lang w:eastAsia="pl-PL"/>
          <w14:ligatures w14:val="none"/>
        </w:rPr>
      </w:pPr>
      <w:r w:rsidRPr="000D0945">
        <w:rPr>
          <w:rFonts w:eastAsia="Times New Roman" w:cs="Arial"/>
          <w:color w:val="0A0A0A"/>
          <w:kern w:val="0"/>
          <w:lang w:eastAsia="pl-PL"/>
          <w14:ligatures w14:val="none"/>
        </w:rPr>
        <w:t xml:space="preserve">Reklamacje można składać w terminie 7 dni od ogłoszenia wyników </w:t>
      </w:r>
      <w:r>
        <w:rPr>
          <w:rFonts w:eastAsia="Times New Roman" w:cs="Arial"/>
          <w:color w:val="0A0A0A"/>
          <w:kern w:val="0"/>
          <w:lang w:eastAsia="pl-PL"/>
          <w14:ligatures w14:val="none"/>
        </w:rPr>
        <w:t>zgodnie z postanowieniami Regulaminu strony.</w:t>
      </w:r>
    </w:p>
    <w:p w14:paraId="41B425D3" w14:textId="277B8DE4" w:rsidR="00F00E0D" w:rsidRDefault="00F00E0D" w:rsidP="00FB08B6">
      <w:pPr>
        <w:spacing w:after="120"/>
        <w:rPr>
          <w:b/>
          <w:bCs/>
        </w:rPr>
      </w:pPr>
    </w:p>
    <w:p w14:paraId="628D647E" w14:textId="69A8AFC4" w:rsidR="00A312D4" w:rsidRDefault="00F00E0D" w:rsidP="00550146">
      <w:r w:rsidRPr="00F00E0D">
        <w:t xml:space="preserve"> </w:t>
      </w:r>
      <w:r w:rsidR="00550146">
        <w:t xml:space="preserve"> </w:t>
      </w:r>
      <w:r>
        <w:t xml:space="preserve"> </w:t>
      </w:r>
    </w:p>
    <w:sectPr w:rsidR="00A312D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E44C4A"/>
    <w:multiLevelType w:val="multilevel"/>
    <w:tmpl w:val="E36427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35F707D"/>
    <w:multiLevelType w:val="multilevel"/>
    <w:tmpl w:val="AAAAD5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bCs w:val="0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66C02F6"/>
    <w:multiLevelType w:val="multilevel"/>
    <w:tmpl w:val="55262B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bCs w:val="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8220D04"/>
    <w:multiLevelType w:val="hybridMultilevel"/>
    <w:tmpl w:val="06623F9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62E7E5B"/>
    <w:multiLevelType w:val="multilevel"/>
    <w:tmpl w:val="7BBC7B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65C3860"/>
    <w:multiLevelType w:val="multilevel"/>
    <w:tmpl w:val="FFA89D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68D0270"/>
    <w:multiLevelType w:val="hybridMultilevel"/>
    <w:tmpl w:val="C75E0DAA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7" w15:restartNumberingAfterBreak="0">
    <w:nsid w:val="36A33E71"/>
    <w:multiLevelType w:val="multilevel"/>
    <w:tmpl w:val="E1BA2B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Theme="minorHAnsi" w:eastAsiaTheme="minorHAnsi" w:hAnsiTheme="minorHAnsi" w:cstheme="minorBidi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lowerLetter"/>
      <w:lvlText w:val="%3)"/>
      <w:lvlJc w:val="left"/>
      <w:pPr>
        <w:ind w:left="2160" w:hanging="360"/>
      </w:pPr>
      <w:rPr>
        <w:rFonts w:eastAsia="Times New Roman" w:cs="Arial" w:hint="default"/>
        <w:color w:val="0A0A0A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BEF6FF8"/>
    <w:multiLevelType w:val="multilevel"/>
    <w:tmpl w:val="BC221E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0703FE2"/>
    <w:multiLevelType w:val="hybridMultilevel"/>
    <w:tmpl w:val="1EBA495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E1E2330"/>
    <w:multiLevelType w:val="multilevel"/>
    <w:tmpl w:val="366650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0190E94"/>
    <w:multiLevelType w:val="hybridMultilevel"/>
    <w:tmpl w:val="E298939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2652117"/>
    <w:multiLevelType w:val="multilevel"/>
    <w:tmpl w:val="2984F9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54ED5112"/>
    <w:multiLevelType w:val="hybridMultilevel"/>
    <w:tmpl w:val="CE8697D8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60805CB3"/>
    <w:multiLevelType w:val="multilevel"/>
    <w:tmpl w:val="DE9A5D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decimal"/>
      <w:lvlText w:val="%3)"/>
      <w:lvlJc w:val="left"/>
      <w:pPr>
        <w:ind w:left="2160" w:hanging="360"/>
      </w:pPr>
      <w:rPr>
        <w:rFonts w:hint="default"/>
        <w:b w:val="0"/>
        <w:bCs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664A69B9"/>
    <w:multiLevelType w:val="hybridMultilevel"/>
    <w:tmpl w:val="7610D66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C007DFF"/>
    <w:multiLevelType w:val="multilevel"/>
    <w:tmpl w:val="D8967B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7DCC5FA8"/>
    <w:multiLevelType w:val="multilevel"/>
    <w:tmpl w:val="DE38BE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983775168">
    <w:abstractNumId w:val="14"/>
  </w:num>
  <w:num w:numId="2" w16cid:durableId="397170543">
    <w:abstractNumId w:val="14"/>
    <w:lvlOverride w:ilvl="1">
      <w:lvl w:ilvl="1">
        <w:numFmt w:val="decimal"/>
        <w:lvlText w:val="%2."/>
        <w:lvlJc w:val="left"/>
      </w:lvl>
    </w:lvlOverride>
  </w:num>
  <w:num w:numId="3" w16cid:durableId="2002079983">
    <w:abstractNumId w:val="14"/>
    <w:lvlOverride w:ilvl="1">
      <w:lvl w:ilvl="1">
        <w:numFmt w:val="decimal"/>
        <w:lvlText w:val="%2."/>
        <w:lvlJc w:val="left"/>
      </w:lvl>
    </w:lvlOverride>
  </w:num>
  <w:num w:numId="4" w16cid:durableId="364525778">
    <w:abstractNumId w:val="16"/>
  </w:num>
  <w:num w:numId="5" w16cid:durableId="601642767">
    <w:abstractNumId w:val="16"/>
    <w:lvlOverride w:ilvl="1">
      <w:lvl w:ilvl="1">
        <w:numFmt w:val="decimal"/>
        <w:lvlText w:val="%2."/>
        <w:lvlJc w:val="left"/>
      </w:lvl>
    </w:lvlOverride>
  </w:num>
  <w:num w:numId="6" w16cid:durableId="1476994985">
    <w:abstractNumId w:val="16"/>
    <w:lvlOverride w:ilvl="1">
      <w:lvl w:ilvl="1">
        <w:numFmt w:val="decimal"/>
        <w:lvlText w:val="%2."/>
        <w:lvlJc w:val="left"/>
      </w:lvl>
    </w:lvlOverride>
  </w:num>
  <w:num w:numId="7" w16cid:durableId="66536925">
    <w:abstractNumId w:val="16"/>
    <w:lvlOverride w:ilvl="1">
      <w:lvl w:ilvl="1">
        <w:numFmt w:val="decimal"/>
        <w:lvlText w:val="%2."/>
        <w:lvlJc w:val="left"/>
      </w:lvl>
    </w:lvlOverride>
  </w:num>
  <w:num w:numId="8" w16cid:durableId="1249193011">
    <w:abstractNumId w:val="7"/>
  </w:num>
  <w:num w:numId="9" w16cid:durableId="2072145720">
    <w:abstractNumId w:val="7"/>
    <w:lvlOverride w:ilvl="1">
      <w:lvl w:ilvl="1">
        <w:numFmt w:val="decimal"/>
        <w:lvlText w:val="%2."/>
        <w:lvlJc w:val="left"/>
      </w:lvl>
    </w:lvlOverride>
  </w:num>
  <w:num w:numId="10" w16cid:durableId="936015285">
    <w:abstractNumId w:val="7"/>
    <w:lvlOverride w:ilvl="1">
      <w:lvl w:ilvl="1">
        <w:numFmt w:val="decimal"/>
        <w:lvlText w:val="%2."/>
        <w:lvlJc w:val="left"/>
      </w:lvl>
    </w:lvlOverride>
  </w:num>
  <w:num w:numId="11" w16cid:durableId="1345548582">
    <w:abstractNumId w:val="7"/>
    <w:lvlOverride w:ilvl="1">
      <w:lvl w:ilvl="1">
        <w:numFmt w:val="decimal"/>
        <w:lvlText w:val="%2."/>
        <w:lvlJc w:val="left"/>
      </w:lvl>
    </w:lvlOverride>
  </w:num>
  <w:num w:numId="12" w16cid:durableId="488332894">
    <w:abstractNumId w:val="17"/>
  </w:num>
  <w:num w:numId="13" w16cid:durableId="279074665">
    <w:abstractNumId w:val="1"/>
  </w:num>
  <w:num w:numId="14" w16cid:durableId="1263876858">
    <w:abstractNumId w:val="4"/>
  </w:num>
  <w:num w:numId="15" w16cid:durableId="38629301">
    <w:abstractNumId w:val="9"/>
  </w:num>
  <w:num w:numId="16" w16cid:durableId="731124155">
    <w:abstractNumId w:val="15"/>
  </w:num>
  <w:num w:numId="17" w16cid:durableId="549078976">
    <w:abstractNumId w:val="2"/>
  </w:num>
  <w:num w:numId="18" w16cid:durableId="172186403">
    <w:abstractNumId w:val="2"/>
    <w:lvlOverride w:ilvl="1">
      <w:lvl w:ilvl="1">
        <w:numFmt w:val="decimal"/>
        <w:lvlText w:val="%2."/>
        <w:lvlJc w:val="left"/>
      </w:lvl>
    </w:lvlOverride>
  </w:num>
  <w:num w:numId="19" w16cid:durableId="2103447674">
    <w:abstractNumId w:val="2"/>
    <w:lvlOverride w:ilvl="1">
      <w:lvl w:ilvl="1">
        <w:numFmt w:val="decimal"/>
        <w:lvlText w:val="%2."/>
        <w:lvlJc w:val="left"/>
      </w:lvl>
    </w:lvlOverride>
  </w:num>
  <w:num w:numId="20" w16cid:durableId="682515486">
    <w:abstractNumId w:val="2"/>
    <w:lvlOverride w:ilvl="1">
      <w:lvl w:ilvl="1">
        <w:numFmt w:val="decimal"/>
        <w:lvlText w:val="%2."/>
        <w:lvlJc w:val="left"/>
      </w:lvl>
    </w:lvlOverride>
  </w:num>
  <w:num w:numId="21" w16cid:durableId="1347711461">
    <w:abstractNumId w:val="8"/>
  </w:num>
  <w:num w:numId="22" w16cid:durableId="1533759511">
    <w:abstractNumId w:val="11"/>
  </w:num>
  <w:num w:numId="23" w16cid:durableId="9726996">
    <w:abstractNumId w:val="12"/>
  </w:num>
  <w:num w:numId="24" w16cid:durableId="303512602">
    <w:abstractNumId w:val="0"/>
  </w:num>
  <w:num w:numId="25" w16cid:durableId="308441116">
    <w:abstractNumId w:val="5"/>
  </w:num>
  <w:num w:numId="26" w16cid:durableId="1996369270">
    <w:abstractNumId w:val="6"/>
  </w:num>
  <w:num w:numId="27" w16cid:durableId="2117288834">
    <w:abstractNumId w:val="10"/>
    <w:lvlOverride w:ilvl="0">
      <w:lvl w:ilvl="0">
        <w:numFmt w:val="decimal"/>
        <w:lvlText w:val="%1."/>
        <w:lvlJc w:val="left"/>
      </w:lvl>
    </w:lvlOverride>
  </w:num>
  <w:num w:numId="28" w16cid:durableId="365103062">
    <w:abstractNumId w:val="10"/>
    <w:lvlOverride w:ilvl="0">
      <w:lvl w:ilvl="0">
        <w:numFmt w:val="decimal"/>
        <w:lvlText w:val="%1."/>
        <w:lvlJc w:val="left"/>
      </w:lvl>
    </w:lvlOverride>
  </w:num>
  <w:num w:numId="29" w16cid:durableId="478231543">
    <w:abstractNumId w:val="10"/>
    <w:lvlOverride w:ilvl="0">
      <w:lvl w:ilvl="0">
        <w:numFmt w:val="decimal"/>
        <w:lvlText w:val="%1."/>
        <w:lvlJc w:val="left"/>
      </w:lvl>
    </w:lvlOverride>
  </w:num>
  <w:num w:numId="30" w16cid:durableId="1126583019">
    <w:abstractNumId w:val="13"/>
  </w:num>
  <w:num w:numId="31" w16cid:durableId="189060283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3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0F16"/>
    <w:rsid w:val="000A2521"/>
    <w:rsid w:val="000B6D6A"/>
    <w:rsid w:val="000C381B"/>
    <w:rsid w:val="000D0945"/>
    <w:rsid w:val="001542C1"/>
    <w:rsid w:val="002208A2"/>
    <w:rsid w:val="00227CF5"/>
    <w:rsid w:val="00295CC9"/>
    <w:rsid w:val="002B5A11"/>
    <w:rsid w:val="002E3D03"/>
    <w:rsid w:val="00385ADB"/>
    <w:rsid w:val="00423778"/>
    <w:rsid w:val="004F15E5"/>
    <w:rsid w:val="005276BA"/>
    <w:rsid w:val="00540F16"/>
    <w:rsid w:val="00550146"/>
    <w:rsid w:val="00555D51"/>
    <w:rsid w:val="00575AC1"/>
    <w:rsid w:val="005814A0"/>
    <w:rsid w:val="005C4325"/>
    <w:rsid w:val="006D155B"/>
    <w:rsid w:val="006E2E54"/>
    <w:rsid w:val="006F4FE0"/>
    <w:rsid w:val="00752563"/>
    <w:rsid w:val="007C45D3"/>
    <w:rsid w:val="00875D57"/>
    <w:rsid w:val="008B2009"/>
    <w:rsid w:val="008E75E5"/>
    <w:rsid w:val="008F6AAC"/>
    <w:rsid w:val="00984EFF"/>
    <w:rsid w:val="00A2664F"/>
    <w:rsid w:val="00A312D4"/>
    <w:rsid w:val="00A640BB"/>
    <w:rsid w:val="00AD1AB8"/>
    <w:rsid w:val="00B0242E"/>
    <w:rsid w:val="00B05625"/>
    <w:rsid w:val="00B418EA"/>
    <w:rsid w:val="00B866DE"/>
    <w:rsid w:val="00BF469B"/>
    <w:rsid w:val="00C668B6"/>
    <w:rsid w:val="00C84020"/>
    <w:rsid w:val="00CA6BD2"/>
    <w:rsid w:val="00CB1042"/>
    <w:rsid w:val="00CD77C0"/>
    <w:rsid w:val="00DA365A"/>
    <w:rsid w:val="00DA66C8"/>
    <w:rsid w:val="00E07D0D"/>
    <w:rsid w:val="00E2670B"/>
    <w:rsid w:val="00E77FD7"/>
    <w:rsid w:val="00F00E0D"/>
    <w:rsid w:val="00F76375"/>
    <w:rsid w:val="00FB08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AC416D"/>
  <w15:chartTrackingRefBased/>
  <w15:docId w15:val="{5202B77B-DF51-4F5D-9A78-9A7E7D997D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540F1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540F1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540F1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540F1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540F1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540F1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540F1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540F1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540F1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540F1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540F1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540F1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540F16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540F16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540F16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540F16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540F16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540F16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540F1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540F1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540F1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540F1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540F1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540F16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540F16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540F16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540F1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540F16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540F16"/>
    <w:rPr>
      <w:b/>
      <w:bCs/>
      <w:smallCaps/>
      <w:color w:val="0F4761" w:themeColor="accent1" w:themeShade="BF"/>
      <w:spacing w:val="5"/>
    </w:rPr>
  </w:style>
  <w:style w:type="character" w:styleId="Hipercze">
    <w:name w:val="Hyperlink"/>
    <w:basedOn w:val="Domylnaczcionkaakapitu"/>
    <w:uiPriority w:val="99"/>
    <w:unhideWhenUsed/>
    <w:rsid w:val="00F00E0D"/>
    <w:rPr>
      <w:color w:val="467886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F00E0D"/>
    <w:rPr>
      <w:color w:val="605E5C"/>
      <w:shd w:val="clear" w:color="auto" w:fill="E1DFDD"/>
    </w:rPr>
  </w:style>
  <w:style w:type="character" w:customStyle="1" w:styleId="t286pc">
    <w:name w:val="t286pc"/>
    <w:basedOn w:val="Domylnaczcionkaakapitu"/>
    <w:rsid w:val="000D0945"/>
  </w:style>
  <w:style w:type="character" w:styleId="Pogrubienie">
    <w:name w:val="Strong"/>
    <w:basedOn w:val="Domylnaczcionkaakapitu"/>
    <w:uiPriority w:val="22"/>
    <w:qFormat/>
    <w:rsid w:val="00385AD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yango.pl/info/polityka-prywatnosci" TargetMode="External"/><Relationship Id="rId5" Type="http://schemas.openxmlformats.org/officeDocument/2006/relationships/hyperlink" Target="https://www.facebook.com/groups/3815076898628003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</TotalTime>
  <Pages>3</Pages>
  <Words>878</Words>
  <Characters>5273</Characters>
  <Application>Microsoft Office Word</Application>
  <DocSecurity>0</DocSecurity>
  <Lines>43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Sławomir Budzik</dc:creator>
  <cp:keywords/>
  <dc:description/>
  <cp:lastModifiedBy>Aleksandra Niwińska</cp:lastModifiedBy>
  <cp:revision>12</cp:revision>
  <dcterms:created xsi:type="dcterms:W3CDTF">2026-02-09T11:54:00Z</dcterms:created>
  <dcterms:modified xsi:type="dcterms:W3CDTF">2026-02-10T09:14:00Z</dcterms:modified>
</cp:coreProperties>
</file>